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76C" w:rsidRDefault="009112AB">
      <w:pPr>
        <w:ind w:firstLineChars="200" w:firstLine="960"/>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盛屯新能源磷酸铁装置区</w:t>
      </w:r>
      <w:r w:rsidR="00BC6C8A">
        <w:rPr>
          <w:rFonts w:asciiTheme="majorEastAsia" w:eastAsiaTheme="majorEastAsia" w:hAnsiTheme="majorEastAsia" w:cstheme="majorEastAsia" w:hint="eastAsia"/>
          <w:sz w:val="48"/>
          <w:szCs w:val="48"/>
        </w:rPr>
        <w:t>项目</w:t>
      </w:r>
    </w:p>
    <w:p w:rsidR="00D7676C" w:rsidRDefault="00BC6C8A">
      <w:pPr>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lang w:val="zh-CN"/>
        </w:rPr>
        <w:t>运输</w:t>
      </w:r>
      <w:r>
        <w:rPr>
          <w:rFonts w:asciiTheme="majorEastAsia" w:eastAsiaTheme="majorEastAsia" w:hAnsiTheme="majorEastAsia" w:cstheme="majorEastAsia" w:hint="eastAsia"/>
          <w:sz w:val="48"/>
          <w:szCs w:val="48"/>
        </w:rPr>
        <w:t>招标文件</w:t>
      </w:r>
    </w:p>
    <w:p w:rsidR="00D7676C" w:rsidRDefault="00D7676C">
      <w:pPr>
        <w:jc w:val="center"/>
        <w:rPr>
          <w:rFonts w:asciiTheme="majorEastAsia" w:eastAsiaTheme="majorEastAsia" w:hAnsiTheme="majorEastAsia" w:cstheme="majorEastAsia"/>
          <w:sz w:val="48"/>
          <w:szCs w:val="48"/>
        </w:rPr>
      </w:pPr>
    </w:p>
    <w:p w:rsidR="00D7676C" w:rsidRDefault="00D7676C">
      <w:pPr>
        <w:rPr>
          <w:rFonts w:asciiTheme="majorEastAsia" w:eastAsiaTheme="majorEastAsia" w:hAnsiTheme="majorEastAsia" w:cstheme="majorEastAsia"/>
          <w:sz w:val="48"/>
          <w:szCs w:val="48"/>
        </w:rPr>
      </w:pPr>
    </w:p>
    <w:p w:rsidR="00D7676C" w:rsidRDefault="00BC6C8A">
      <w:pPr>
        <w:ind w:firstLineChars="400" w:firstLine="1920"/>
        <w:rPr>
          <w:rFonts w:asciiTheme="majorEastAsia" w:eastAsiaTheme="majorEastAsia" w:hAnsiTheme="majorEastAsia" w:cstheme="majorEastAsia"/>
          <w:sz w:val="48"/>
          <w:szCs w:val="48"/>
          <w:u w:val="single"/>
        </w:rPr>
      </w:pPr>
      <w:r>
        <w:rPr>
          <w:rFonts w:asciiTheme="majorEastAsia" w:eastAsiaTheme="majorEastAsia" w:hAnsiTheme="majorEastAsia" w:cstheme="majorEastAsia" w:hint="eastAsia"/>
          <w:sz w:val="48"/>
          <w:szCs w:val="48"/>
        </w:rPr>
        <w:t>编制：</w:t>
      </w:r>
    </w:p>
    <w:p w:rsidR="00D7676C" w:rsidRDefault="00D7676C">
      <w:pPr>
        <w:ind w:firstLineChars="400" w:firstLine="1920"/>
        <w:rPr>
          <w:rFonts w:asciiTheme="majorEastAsia" w:eastAsiaTheme="majorEastAsia" w:hAnsiTheme="majorEastAsia" w:cstheme="majorEastAsia"/>
          <w:sz w:val="48"/>
          <w:szCs w:val="48"/>
        </w:rPr>
      </w:pPr>
    </w:p>
    <w:p w:rsidR="00D7676C" w:rsidRDefault="00BC6C8A">
      <w:pPr>
        <w:ind w:firstLineChars="400" w:firstLine="1920"/>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审核：</w:t>
      </w:r>
    </w:p>
    <w:p w:rsidR="00D7676C" w:rsidRDefault="00D7676C">
      <w:pPr>
        <w:jc w:val="center"/>
        <w:rPr>
          <w:rFonts w:asciiTheme="majorEastAsia" w:eastAsiaTheme="majorEastAsia" w:hAnsiTheme="majorEastAsia" w:cstheme="majorEastAsia"/>
          <w:sz w:val="48"/>
          <w:szCs w:val="48"/>
        </w:rPr>
      </w:pPr>
    </w:p>
    <w:p w:rsidR="00D7676C" w:rsidRDefault="00BC6C8A">
      <w:pPr>
        <w:ind w:firstLineChars="400" w:firstLine="1920"/>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批准：</w:t>
      </w:r>
    </w:p>
    <w:p w:rsidR="00D7676C" w:rsidRDefault="00D7676C">
      <w:pPr>
        <w:jc w:val="center"/>
        <w:rPr>
          <w:rFonts w:asciiTheme="majorEastAsia" w:eastAsiaTheme="majorEastAsia" w:hAnsiTheme="majorEastAsia" w:cstheme="majorEastAsia"/>
          <w:sz w:val="48"/>
          <w:szCs w:val="48"/>
        </w:rPr>
      </w:pPr>
    </w:p>
    <w:p w:rsidR="00D7676C" w:rsidRDefault="00D7676C">
      <w:pPr>
        <w:jc w:val="center"/>
        <w:rPr>
          <w:rFonts w:asciiTheme="majorEastAsia" w:eastAsiaTheme="majorEastAsia" w:hAnsiTheme="majorEastAsia" w:cstheme="majorEastAsia"/>
          <w:sz w:val="48"/>
          <w:szCs w:val="48"/>
        </w:rPr>
      </w:pPr>
    </w:p>
    <w:p w:rsidR="00D7676C" w:rsidRDefault="00D7676C">
      <w:pPr>
        <w:jc w:val="center"/>
        <w:rPr>
          <w:rFonts w:asciiTheme="majorEastAsia" w:eastAsiaTheme="majorEastAsia" w:hAnsiTheme="majorEastAsia" w:cstheme="majorEastAsia"/>
          <w:sz w:val="48"/>
          <w:szCs w:val="48"/>
        </w:rPr>
      </w:pPr>
    </w:p>
    <w:p w:rsidR="00D7676C" w:rsidRDefault="00D7676C">
      <w:pPr>
        <w:jc w:val="center"/>
        <w:rPr>
          <w:rFonts w:asciiTheme="majorEastAsia" w:eastAsiaTheme="majorEastAsia" w:hAnsiTheme="majorEastAsia" w:cstheme="majorEastAsia"/>
          <w:sz w:val="48"/>
          <w:szCs w:val="48"/>
        </w:rPr>
      </w:pPr>
    </w:p>
    <w:p w:rsidR="00D7676C" w:rsidRDefault="00D7676C">
      <w:pPr>
        <w:jc w:val="center"/>
        <w:rPr>
          <w:rFonts w:asciiTheme="majorEastAsia" w:eastAsiaTheme="majorEastAsia" w:hAnsiTheme="majorEastAsia" w:cstheme="majorEastAsia"/>
          <w:sz w:val="48"/>
          <w:szCs w:val="48"/>
        </w:rPr>
      </w:pPr>
    </w:p>
    <w:p w:rsidR="00D7676C" w:rsidRDefault="00D7676C">
      <w:pPr>
        <w:jc w:val="center"/>
        <w:rPr>
          <w:rFonts w:asciiTheme="majorEastAsia" w:eastAsiaTheme="majorEastAsia" w:hAnsiTheme="majorEastAsia" w:cstheme="majorEastAsia"/>
          <w:sz w:val="48"/>
          <w:szCs w:val="48"/>
        </w:rPr>
      </w:pPr>
    </w:p>
    <w:p w:rsidR="00D7676C" w:rsidRDefault="00D7676C">
      <w:pPr>
        <w:rPr>
          <w:rFonts w:asciiTheme="majorEastAsia" w:eastAsiaTheme="majorEastAsia" w:hAnsiTheme="majorEastAsia" w:cstheme="majorEastAsia"/>
          <w:sz w:val="48"/>
          <w:szCs w:val="48"/>
        </w:rPr>
      </w:pP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6564"/>
      </w:tblGrid>
      <w:tr w:rsidR="00D7676C">
        <w:trPr>
          <w:trHeight w:val="292"/>
          <w:jc w:val="center"/>
        </w:trPr>
        <w:tc>
          <w:tcPr>
            <w:tcW w:w="1980"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jc w:val="center"/>
              <w:rPr>
                <w:rFonts w:ascii="宋体" w:eastAsia="宋体" w:hAnsi="宋体" w:cs="宋体"/>
                <w:sz w:val="28"/>
                <w:szCs w:val="28"/>
              </w:rPr>
            </w:pPr>
            <w:r>
              <w:rPr>
                <w:rFonts w:ascii="宋体" w:eastAsia="宋体" w:hAnsi="宋体" w:cs="宋体" w:hint="eastAsia"/>
                <w:sz w:val="28"/>
                <w:szCs w:val="28"/>
              </w:rPr>
              <w:t>招 标 人</w:t>
            </w:r>
          </w:p>
        </w:tc>
        <w:tc>
          <w:tcPr>
            <w:tcW w:w="6564"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rPr>
                <w:rFonts w:ascii="宋体" w:eastAsia="宋体" w:hAnsi="宋体" w:cs="宋体"/>
                <w:sz w:val="28"/>
                <w:szCs w:val="28"/>
              </w:rPr>
            </w:pPr>
            <w:r>
              <w:rPr>
                <w:rFonts w:ascii="宋体" w:eastAsia="宋体" w:hAnsi="宋体" w:cs="宋体" w:hint="eastAsia"/>
                <w:sz w:val="28"/>
                <w:szCs w:val="28"/>
              </w:rPr>
              <w:t>贵州汇通申发钢结构有限公司</w:t>
            </w:r>
          </w:p>
        </w:tc>
      </w:tr>
      <w:tr w:rsidR="00D7676C">
        <w:trPr>
          <w:trHeight w:val="284"/>
          <w:jc w:val="center"/>
        </w:trPr>
        <w:tc>
          <w:tcPr>
            <w:tcW w:w="1980"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jc w:val="center"/>
              <w:rPr>
                <w:rFonts w:ascii="宋体" w:eastAsia="宋体" w:hAnsi="宋体" w:cs="宋体"/>
                <w:sz w:val="28"/>
                <w:szCs w:val="28"/>
              </w:rPr>
            </w:pPr>
            <w:r>
              <w:rPr>
                <w:rFonts w:ascii="宋体" w:eastAsia="宋体" w:hAnsi="宋体" w:cs="宋体" w:hint="eastAsia"/>
                <w:sz w:val="28"/>
                <w:szCs w:val="28"/>
              </w:rPr>
              <w:t>地   址</w:t>
            </w:r>
          </w:p>
        </w:tc>
        <w:tc>
          <w:tcPr>
            <w:tcW w:w="6564"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rPr>
                <w:rFonts w:ascii="宋体" w:eastAsia="宋体" w:hAnsi="宋体" w:cs="宋体"/>
                <w:sz w:val="28"/>
                <w:szCs w:val="28"/>
              </w:rPr>
            </w:pPr>
            <w:r>
              <w:rPr>
                <w:rFonts w:ascii="宋体" w:eastAsia="宋体" w:hAnsi="宋体" w:cs="宋体" w:hint="eastAsia"/>
                <w:sz w:val="28"/>
                <w:szCs w:val="28"/>
              </w:rPr>
              <w:t>贵州省贵阳市修文县久长镇</w:t>
            </w:r>
          </w:p>
        </w:tc>
      </w:tr>
      <w:tr w:rsidR="00D7676C">
        <w:trPr>
          <w:trHeight w:val="458"/>
          <w:jc w:val="center"/>
        </w:trPr>
        <w:tc>
          <w:tcPr>
            <w:tcW w:w="1980"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jc w:val="center"/>
              <w:rPr>
                <w:rFonts w:ascii="宋体" w:eastAsia="宋体" w:hAnsi="宋体" w:cs="宋体"/>
                <w:sz w:val="28"/>
                <w:szCs w:val="28"/>
              </w:rPr>
            </w:pPr>
            <w:r>
              <w:rPr>
                <w:rFonts w:ascii="宋体" w:eastAsia="宋体" w:hAnsi="宋体" w:cs="宋体" w:hint="eastAsia"/>
                <w:sz w:val="28"/>
                <w:szCs w:val="28"/>
              </w:rPr>
              <w:t>联系人</w:t>
            </w:r>
          </w:p>
        </w:tc>
        <w:tc>
          <w:tcPr>
            <w:tcW w:w="6564"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rPr>
                <w:rFonts w:ascii="宋体" w:eastAsia="宋体" w:hAnsi="宋体" w:cs="宋体"/>
                <w:sz w:val="28"/>
                <w:szCs w:val="28"/>
              </w:rPr>
            </w:pPr>
            <w:r>
              <w:rPr>
                <w:rFonts w:ascii="宋体" w:eastAsia="宋体" w:hAnsi="宋体" w:cs="宋体" w:hint="eastAsia"/>
                <w:sz w:val="28"/>
                <w:szCs w:val="28"/>
              </w:rPr>
              <w:t>何永红</w:t>
            </w:r>
          </w:p>
        </w:tc>
      </w:tr>
      <w:tr w:rsidR="00D7676C">
        <w:trPr>
          <w:trHeight w:val="458"/>
          <w:jc w:val="center"/>
        </w:trPr>
        <w:tc>
          <w:tcPr>
            <w:tcW w:w="1980"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jc w:val="center"/>
              <w:rPr>
                <w:rFonts w:ascii="宋体" w:eastAsia="宋体" w:hAnsi="宋体" w:cs="宋体"/>
                <w:sz w:val="28"/>
                <w:szCs w:val="28"/>
              </w:rPr>
            </w:pPr>
            <w:r>
              <w:rPr>
                <w:rFonts w:ascii="宋体" w:eastAsia="宋体" w:hAnsi="宋体" w:cs="宋体" w:hint="eastAsia"/>
                <w:sz w:val="28"/>
                <w:szCs w:val="28"/>
              </w:rPr>
              <w:t>邮编</w:t>
            </w:r>
          </w:p>
        </w:tc>
        <w:tc>
          <w:tcPr>
            <w:tcW w:w="6564"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rPr>
                <w:rFonts w:ascii="宋体" w:eastAsia="宋体" w:hAnsi="宋体" w:cs="宋体"/>
                <w:sz w:val="28"/>
                <w:szCs w:val="28"/>
              </w:rPr>
            </w:pPr>
            <w:r>
              <w:rPr>
                <w:rFonts w:ascii="宋体" w:eastAsia="宋体" w:hAnsi="宋体" w:cs="宋体" w:hint="eastAsia"/>
                <w:sz w:val="28"/>
                <w:szCs w:val="28"/>
              </w:rPr>
              <w:t>550207</w:t>
            </w:r>
          </w:p>
        </w:tc>
      </w:tr>
      <w:tr w:rsidR="00D7676C">
        <w:trPr>
          <w:trHeight w:val="252"/>
          <w:jc w:val="center"/>
        </w:trPr>
        <w:tc>
          <w:tcPr>
            <w:tcW w:w="1980"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jc w:val="center"/>
              <w:rPr>
                <w:rFonts w:ascii="宋体" w:eastAsia="宋体" w:hAnsi="宋体" w:cs="宋体"/>
                <w:sz w:val="28"/>
                <w:szCs w:val="28"/>
              </w:rPr>
            </w:pPr>
            <w:r>
              <w:rPr>
                <w:rFonts w:ascii="宋体" w:eastAsia="宋体" w:hAnsi="宋体" w:cs="宋体" w:hint="eastAsia"/>
                <w:sz w:val="28"/>
                <w:szCs w:val="28"/>
              </w:rPr>
              <w:t>电话</w:t>
            </w:r>
          </w:p>
        </w:tc>
        <w:tc>
          <w:tcPr>
            <w:tcW w:w="6564"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rPr>
                <w:rFonts w:ascii="宋体" w:eastAsia="宋体" w:hAnsi="宋体" w:cs="宋体"/>
                <w:sz w:val="28"/>
                <w:szCs w:val="28"/>
              </w:rPr>
            </w:pPr>
            <w:r>
              <w:rPr>
                <w:rFonts w:ascii="宋体" w:eastAsia="宋体" w:hAnsi="宋体" w:cs="宋体" w:hint="eastAsia"/>
                <w:sz w:val="28"/>
                <w:szCs w:val="28"/>
              </w:rPr>
              <w:t>17784176960</w:t>
            </w:r>
          </w:p>
        </w:tc>
      </w:tr>
      <w:tr w:rsidR="00D7676C">
        <w:trPr>
          <w:trHeight w:val="244"/>
          <w:jc w:val="center"/>
        </w:trPr>
        <w:tc>
          <w:tcPr>
            <w:tcW w:w="1980"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jc w:val="center"/>
              <w:rPr>
                <w:rFonts w:ascii="宋体" w:eastAsia="宋体" w:hAnsi="宋体" w:cs="宋体"/>
                <w:sz w:val="28"/>
                <w:szCs w:val="28"/>
              </w:rPr>
            </w:pPr>
            <w:r>
              <w:rPr>
                <w:rFonts w:ascii="宋体" w:eastAsia="宋体" w:hAnsi="宋体" w:cs="宋体" w:hint="eastAsia"/>
                <w:sz w:val="28"/>
                <w:szCs w:val="28"/>
              </w:rPr>
              <w:t>邮箱</w:t>
            </w:r>
          </w:p>
        </w:tc>
        <w:tc>
          <w:tcPr>
            <w:tcW w:w="6564" w:type="dxa"/>
            <w:tcBorders>
              <w:top w:val="single" w:sz="4" w:space="0" w:color="auto"/>
              <w:left w:val="single" w:sz="4" w:space="0" w:color="auto"/>
              <w:bottom w:val="single" w:sz="4" w:space="0" w:color="auto"/>
              <w:right w:val="single" w:sz="4" w:space="0" w:color="auto"/>
            </w:tcBorders>
            <w:vAlign w:val="center"/>
          </w:tcPr>
          <w:p w:rsidR="00D7676C" w:rsidRDefault="00BC6C8A">
            <w:pPr>
              <w:spacing w:line="440" w:lineRule="exact"/>
              <w:rPr>
                <w:rFonts w:ascii="宋体" w:eastAsia="宋体" w:hAnsi="宋体" w:cs="宋体"/>
                <w:sz w:val="28"/>
                <w:szCs w:val="28"/>
              </w:rPr>
            </w:pPr>
            <w:r>
              <w:rPr>
                <w:rFonts w:ascii="宋体" w:hAnsi="宋体" w:cs="宋体" w:hint="eastAsia"/>
                <w:sz w:val="28"/>
                <w:szCs w:val="28"/>
              </w:rPr>
              <w:t>gygjg@crrcgc.cc</w:t>
            </w:r>
          </w:p>
        </w:tc>
      </w:tr>
    </w:tbl>
    <w:p w:rsidR="00D7676C" w:rsidRDefault="00D7676C">
      <w:pPr>
        <w:numPr>
          <w:ilvl w:val="0"/>
          <w:numId w:val="1"/>
        </w:numPr>
        <w:spacing w:line="540" w:lineRule="exact"/>
        <w:ind w:hanging="5"/>
        <w:jc w:val="left"/>
        <w:rPr>
          <w:rFonts w:ascii="宋体" w:eastAsia="宋体" w:hAnsi="宋体" w:cs="宋体"/>
          <w:b/>
          <w:bCs/>
          <w:sz w:val="28"/>
          <w:szCs w:val="28"/>
        </w:rPr>
        <w:sectPr w:rsidR="00D7676C">
          <w:pgSz w:w="11906" w:h="16838"/>
          <w:pgMar w:top="1440" w:right="1800" w:bottom="1440" w:left="1800" w:header="851" w:footer="992" w:gutter="0"/>
          <w:pgNumType w:start="1"/>
          <w:cols w:space="425"/>
          <w:docGrid w:type="lines" w:linePitch="312"/>
        </w:sectPr>
      </w:pPr>
    </w:p>
    <w:p w:rsidR="00D7676C" w:rsidRDefault="00BC6C8A">
      <w:pPr>
        <w:numPr>
          <w:ilvl w:val="0"/>
          <w:numId w:val="1"/>
        </w:numPr>
        <w:spacing w:line="540" w:lineRule="exact"/>
        <w:ind w:hanging="5"/>
        <w:jc w:val="left"/>
        <w:rPr>
          <w:rFonts w:ascii="宋体" w:eastAsia="宋体" w:hAnsi="宋体" w:cs="宋体"/>
          <w:b/>
          <w:bCs/>
          <w:sz w:val="28"/>
          <w:szCs w:val="28"/>
        </w:rPr>
      </w:pPr>
      <w:r>
        <w:rPr>
          <w:rFonts w:ascii="宋体" w:eastAsia="宋体" w:hAnsi="宋体" w:cs="宋体" w:hint="eastAsia"/>
          <w:b/>
          <w:bCs/>
          <w:sz w:val="28"/>
          <w:szCs w:val="28"/>
        </w:rPr>
        <w:lastRenderedPageBreak/>
        <w:t>招标说明:</w:t>
      </w:r>
    </w:p>
    <w:p w:rsidR="00D7676C" w:rsidRDefault="00BC6C8A" w:rsidP="009112AB">
      <w:pPr>
        <w:ind w:firstLineChars="200" w:firstLine="560"/>
        <w:rPr>
          <w:rFonts w:ascii="宋体" w:eastAsia="宋体" w:hAnsi="宋体" w:cs="宋体"/>
          <w:sz w:val="28"/>
          <w:szCs w:val="28"/>
        </w:rPr>
      </w:pPr>
      <w:r>
        <w:rPr>
          <w:rFonts w:ascii="宋体" w:eastAsia="宋体" w:hAnsi="宋体" w:cs="宋体" w:hint="eastAsia"/>
          <w:sz w:val="28"/>
          <w:szCs w:val="28"/>
        </w:rPr>
        <w:t>基于公平、公正、公开的原则，我公司拟对</w:t>
      </w:r>
      <w:r>
        <w:rPr>
          <w:rFonts w:ascii="宋体" w:eastAsia="宋体" w:hAnsi="宋体" w:cs="宋体" w:hint="eastAsia"/>
          <w:b/>
          <w:bCs/>
          <w:sz w:val="28"/>
          <w:szCs w:val="28"/>
        </w:rPr>
        <w:t>“</w:t>
      </w:r>
      <w:r w:rsidR="009112AB" w:rsidRPr="009112AB">
        <w:rPr>
          <w:rFonts w:ascii="宋体" w:eastAsia="宋体" w:hAnsi="宋体" w:cs="宋体" w:hint="eastAsia"/>
          <w:sz w:val="28"/>
          <w:szCs w:val="28"/>
        </w:rPr>
        <w:t>盛屯新能源磷酸铁装置区项目</w:t>
      </w:r>
      <w:r>
        <w:rPr>
          <w:rFonts w:ascii="宋体" w:eastAsia="宋体" w:hAnsi="宋体" w:cs="宋体" w:hint="eastAsia"/>
          <w:b/>
          <w:bCs/>
          <w:sz w:val="28"/>
          <w:szCs w:val="28"/>
        </w:rPr>
        <w:t>”</w:t>
      </w:r>
      <w:r>
        <w:rPr>
          <w:rFonts w:ascii="宋体" w:eastAsia="宋体" w:hAnsi="宋体" w:cs="宋体" w:hint="eastAsia"/>
          <w:sz w:val="28"/>
          <w:szCs w:val="28"/>
        </w:rPr>
        <w:t>运输进行公开招标。请贵公司按照统一报价表对该工程进行投标报价，如贵公司认为有不完整或有缺项的内容，可进行补充说明。现将招标情况作以下简要说明，如有疑问可电询联系人。</w:t>
      </w:r>
    </w:p>
    <w:p w:rsidR="00D7676C" w:rsidRDefault="00BC6C8A">
      <w:pPr>
        <w:numPr>
          <w:ilvl w:val="0"/>
          <w:numId w:val="1"/>
        </w:numPr>
        <w:spacing w:line="540" w:lineRule="exact"/>
        <w:ind w:hanging="5"/>
        <w:jc w:val="left"/>
        <w:rPr>
          <w:rFonts w:ascii="宋体" w:eastAsia="宋体" w:hAnsi="宋体" w:cs="宋体"/>
          <w:b/>
          <w:bCs/>
          <w:sz w:val="28"/>
          <w:szCs w:val="28"/>
        </w:rPr>
      </w:pPr>
      <w:r>
        <w:rPr>
          <w:rFonts w:ascii="宋体" w:eastAsia="宋体" w:hAnsi="宋体" w:cs="宋体" w:hint="eastAsia"/>
          <w:b/>
          <w:bCs/>
          <w:sz w:val="28"/>
          <w:szCs w:val="28"/>
        </w:rPr>
        <w:t>工程概况：</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 xml:space="preserve">2.1 </w:t>
      </w:r>
      <w:r w:rsidR="009112AB">
        <w:rPr>
          <w:rFonts w:ascii="宋体" w:eastAsia="宋体" w:hAnsi="宋体" w:cs="宋体" w:hint="eastAsia"/>
          <w:sz w:val="28"/>
          <w:szCs w:val="28"/>
        </w:rPr>
        <w:t>工程名称：盛屯新能源磷酸铁装置区</w:t>
      </w:r>
      <w:r>
        <w:rPr>
          <w:rFonts w:ascii="宋体" w:eastAsia="宋体" w:hAnsi="宋体" w:cs="宋体" w:hint="eastAsia"/>
          <w:sz w:val="28"/>
          <w:szCs w:val="28"/>
          <w:lang w:val="zh-CN"/>
        </w:rPr>
        <w:t>运输施工合同</w:t>
      </w:r>
      <w:r>
        <w:rPr>
          <w:rFonts w:ascii="宋体" w:eastAsia="宋体" w:hAnsi="宋体" w:cs="宋体" w:hint="eastAsia"/>
          <w:sz w:val="28"/>
          <w:szCs w:val="28"/>
        </w:rPr>
        <w:t>项目；</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2.2 钢构件起运地点：贵州省贵阳市修文县久长镇东屏村贵州汇通申发钢结构有限公司；</w:t>
      </w:r>
    </w:p>
    <w:p w:rsidR="00D7676C" w:rsidRPr="009112AB" w:rsidRDefault="00BC6C8A" w:rsidP="009112AB">
      <w:pPr>
        <w:spacing w:line="540" w:lineRule="exact"/>
        <w:ind w:firstLineChars="200" w:firstLine="560"/>
        <w:jc w:val="left"/>
        <w:rPr>
          <w:rFonts w:ascii="宋体" w:eastAsia="宋体" w:hAnsi="宋体" w:cs="宋体"/>
          <w:sz w:val="30"/>
          <w:szCs w:val="30"/>
        </w:rPr>
      </w:pPr>
      <w:r>
        <w:rPr>
          <w:rFonts w:ascii="宋体" w:eastAsia="宋体" w:hAnsi="宋体" w:cs="宋体" w:hint="eastAsia"/>
          <w:sz w:val="28"/>
          <w:szCs w:val="28"/>
        </w:rPr>
        <w:t>2.3</w:t>
      </w:r>
      <w:r w:rsidR="009112AB">
        <w:rPr>
          <w:rFonts w:ascii="宋体" w:eastAsia="宋体" w:hAnsi="宋体" w:cs="宋体" w:hint="eastAsia"/>
          <w:sz w:val="28"/>
          <w:szCs w:val="28"/>
        </w:rPr>
        <w:t>钢构件卸货地址：贵州省福泉市牛场镇双龙工业园</w:t>
      </w:r>
      <w:r>
        <w:rPr>
          <w:rFonts w:ascii="宋体" w:eastAsia="宋体" w:hAnsi="宋体" w:cs="宋体" w:hint="eastAsia"/>
          <w:sz w:val="28"/>
          <w:szCs w:val="28"/>
        </w:rPr>
        <w:t>；</w:t>
      </w:r>
    </w:p>
    <w:p w:rsidR="009112AB" w:rsidRDefault="00BC6C8A" w:rsidP="009112AB">
      <w:pPr>
        <w:ind w:leftChars="250" w:left="525"/>
        <w:rPr>
          <w:rFonts w:ascii="宋体" w:eastAsia="宋体" w:hAnsi="宋体" w:cs="宋体"/>
          <w:sz w:val="28"/>
          <w:szCs w:val="28"/>
          <w:lang w:val="zh-CN"/>
        </w:rPr>
      </w:pPr>
      <w:r>
        <w:rPr>
          <w:rFonts w:ascii="宋体" w:eastAsia="宋体" w:hAnsi="宋体" w:cs="宋体" w:hint="eastAsia"/>
          <w:sz w:val="28"/>
          <w:szCs w:val="28"/>
        </w:rPr>
        <w:t xml:space="preserve">2.4 </w:t>
      </w:r>
      <w:r w:rsidR="009112AB">
        <w:rPr>
          <w:rFonts w:ascii="宋体" w:eastAsia="宋体" w:hAnsi="宋体" w:cs="宋体" w:hint="eastAsia"/>
          <w:sz w:val="28"/>
          <w:szCs w:val="28"/>
        </w:rPr>
        <w:t>招标范围：</w:t>
      </w:r>
      <w:r>
        <w:rPr>
          <w:rFonts w:ascii="宋体" w:eastAsia="宋体" w:hAnsi="宋体" w:cs="宋体" w:hint="eastAsia"/>
          <w:sz w:val="28"/>
          <w:szCs w:val="28"/>
          <w:lang w:val="zh-CN"/>
        </w:rPr>
        <w:t>运输施工合同项目运输</w:t>
      </w:r>
      <w:r>
        <w:rPr>
          <w:rFonts w:ascii="宋体" w:eastAsia="宋体" w:hAnsi="宋体" w:cs="宋体" w:hint="eastAsia"/>
          <w:sz w:val="28"/>
          <w:szCs w:val="28"/>
        </w:rPr>
        <w:t>；</w:t>
      </w:r>
      <w:r w:rsidR="009112AB">
        <w:rPr>
          <w:rFonts w:ascii="宋体" w:eastAsia="宋体" w:hAnsi="宋体" w:cs="宋体" w:hint="eastAsia"/>
          <w:sz w:val="28"/>
          <w:szCs w:val="28"/>
          <w:lang w:val="zh-CN"/>
        </w:rPr>
        <w:t>盛屯新能源磷酸铁装置运输施工合同项目</w:t>
      </w:r>
      <w:r w:rsidR="003E44A1">
        <w:rPr>
          <w:rFonts w:ascii="宋体" w:eastAsia="宋体" w:hAnsi="宋体" w:cs="宋体" w:hint="eastAsia"/>
          <w:sz w:val="28"/>
          <w:szCs w:val="28"/>
          <w:lang w:val="zh-CN"/>
        </w:rPr>
        <w:t>运输</w:t>
      </w:r>
      <w:r w:rsidR="009112AB">
        <w:rPr>
          <w:rFonts w:ascii="宋体" w:eastAsia="宋体" w:hAnsi="宋体" w:cs="宋体" w:hint="eastAsia"/>
          <w:sz w:val="28"/>
          <w:szCs w:val="28"/>
          <w:lang w:val="zh-CN"/>
        </w:rPr>
        <w:t>；</w:t>
      </w:r>
    </w:p>
    <w:p w:rsidR="00D7676C" w:rsidRPr="009112AB" w:rsidRDefault="00BC6C8A" w:rsidP="009112AB">
      <w:pPr>
        <w:ind w:leftChars="250" w:left="525"/>
        <w:rPr>
          <w:rFonts w:ascii="宋体" w:eastAsia="宋体" w:hAnsi="宋体" w:cs="宋体"/>
          <w:sz w:val="28"/>
          <w:szCs w:val="28"/>
          <w:lang w:val="zh-CN"/>
        </w:rPr>
      </w:pPr>
      <w:r>
        <w:rPr>
          <w:rFonts w:ascii="宋体" w:eastAsia="宋体" w:hAnsi="宋体" w:cs="宋体" w:hint="eastAsia"/>
          <w:sz w:val="28"/>
          <w:szCs w:val="28"/>
        </w:rPr>
        <w:t>2.5 计划开工日期：按照甲方要求；</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2.6工期要求：按照甲方要求；</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2.7 具体技术参数详见下表</w:t>
      </w:r>
    </w:p>
    <w:tbl>
      <w:tblPr>
        <w:tblW w:w="9199" w:type="dxa"/>
        <w:tblLayout w:type="fixed"/>
        <w:tblCellMar>
          <w:top w:w="15" w:type="dxa"/>
          <w:left w:w="15" w:type="dxa"/>
          <w:bottom w:w="15" w:type="dxa"/>
          <w:right w:w="15" w:type="dxa"/>
        </w:tblCellMar>
        <w:tblLook w:val="04A0"/>
      </w:tblPr>
      <w:tblGrid>
        <w:gridCol w:w="1960"/>
        <w:gridCol w:w="2663"/>
        <w:gridCol w:w="2136"/>
        <w:gridCol w:w="2440"/>
      </w:tblGrid>
      <w:tr w:rsidR="00D7676C">
        <w:trPr>
          <w:trHeight w:val="975"/>
        </w:trPr>
        <w:tc>
          <w:tcPr>
            <w:tcW w:w="1960" w:type="dxa"/>
            <w:tcBorders>
              <w:top w:val="single" w:sz="4" w:space="0" w:color="auto"/>
              <w:left w:val="single" w:sz="4" w:space="0" w:color="auto"/>
              <w:bottom w:val="single" w:sz="4" w:space="0" w:color="auto"/>
              <w:right w:val="single" w:sz="4" w:space="0" w:color="auto"/>
            </w:tcBorders>
            <w:shd w:val="clear" w:color="auto" w:fill="auto"/>
            <w:vAlign w:val="center"/>
          </w:tcPr>
          <w:p w:rsidR="00D7676C" w:rsidRDefault="00BC6C8A">
            <w:pPr>
              <w:widowControl/>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rPr>
              <w:t>规格型号</w:t>
            </w:r>
          </w:p>
        </w:tc>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D7676C" w:rsidRDefault="00BC6C8A">
            <w:pPr>
              <w:widowControl/>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rPr>
              <w:t>数据区间（米）</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center"/>
          </w:tcPr>
          <w:p w:rsidR="00D7676C" w:rsidRDefault="00BC6C8A">
            <w:pPr>
              <w:widowControl/>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rPr>
              <w:t>特殊数据</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D7676C" w:rsidRDefault="00BC6C8A">
            <w:pPr>
              <w:widowControl/>
              <w:jc w:val="center"/>
              <w:textAlignment w:val="center"/>
              <w:rPr>
                <w:rFonts w:ascii="宋体" w:eastAsia="宋体" w:hAnsi="宋体" w:cs="宋体"/>
                <w:bCs/>
                <w:color w:val="000000"/>
                <w:sz w:val="24"/>
              </w:rPr>
            </w:pPr>
            <w:r>
              <w:rPr>
                <w:rFonts w:ascii="宋体" w:eastAsia="宋体" w:hAnsi="宋体" w:cs="宋体" w:hint="eastAsia"/>
                <w:bCs/>
                <w:color w:val="000000"/>
                <w:kern w:val="0"/>
                <w:sz w:val="24"/>
              </w:rPr>
              <w:t>重量（吨）</w:t>
            </w:r>
          </w:p>
        </w:tc>
      </w:tr>
      <w:tr w:rsidR="00D7676C">
        <w:trPr>
          <w:trHeight w:val="965"/>
        </w:trPr>
        <w:tc>
          <w:tcPr>
            <w:tcW w:w="1960" w:type="dxa"/>
            <w:tcBorders>
              <w:top w:val="single" w:sz="4" w:space="0" w:color="auto"/>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钢构件综合长度</w:t>
            </w:r>
          </w:p>
        </w:tc>
        <w:tc>
          <w:tcPr>
            <w:tcW w:w="2663" w:type="dxa"/>
            <w:tcBorders>
              <w:top w:val="single" w:sz="4" w:space="0" w:color="auto"/>
              <w:left w:val="single" w:sz="4" w:space="0" w:color="000000"/>
              <w:bottom w:val="single" w:sz="4" w:space="0" w:color="000000"/>
              <w:right w:val="single" w:sz="4" w:space="0" w:color="000000"/>
            </w:tcBorders>
            <w:shd w:val="clear" w:color="auto" w:fill="auto"/>
            <w:vAlign w:val="center"/>
          </w:tcPr>
          <w:p w:rsidR="00D7676C" w:rsidRDefault="00BC6C8A">
            <w:pPr>
              <w:widowControl/>
              <w:jc w:val="center"/>
              <w:textAlignment w:val="center"/>
              <w:rPr>
                <w:rFonts w:ascii="宋体" w:eastAsia="宋体" w:hAnsi="宋体" w:cs="宋体"/>
                <w:bCs/>
                <w:color w:val="000000"/>
                <w:sz w:val="24"/>
              </w:rPr>
            </w:pPr>
            <w:r>
              <w:rPr>
                <w:rFonts w:ascii="宋体" w:eastAsia="宋体" w:hAnsi="宋体" w:cs="宋体" w:hint="eastAsia"/>
                <w:bCs/>
                <w:color w:val="000000"/>
                <w:sz w:val="24"/>
              </w:rPr>
              <w:t>1-</w:t>
            </w:r>
            <w:r w:rsidR="003E44A1">
              <w:rPr>
                <w:rFonts w:ascii="宋体" w:eastAsia="宋体" w:hAnsi="宋体" w:cs="宋体" w:hint="eastAsia"/>
                <w:bCs/>
                <w:color w:val="000000"/>
                <w:sz w:val="24"/>
              </w:rPr>
              <w:t>23</w:t>
            </w:r>
          </w:p>
        </w:tc>
        <w:tc>
          <w:tcPr>
            <w:tcW w:w="2136" w:type="dxa"/>
            <w:tcBorders>
              <w:top w:val="single" w:sz="4" w:space="0" w:color="auto"/>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长度超限吨位</w:t>
            </w:r>
          </w:p>
        </w:tc>
        <w:tc>
          <w:tcPr>
            <w:tcW w:w="2440" w:type="dxa"/>
            <w:tcBorders>
              <w:top w:val="single" w:sz="4" w:space="0" w:color="auto"/>
              <w:left w:val="single" w:sz="4" w:space="0" w:color="000000"/>
              <w:bottom w:val="single" w:sz="4" w:space="0" w:color="000000"/>
              <w:right w:val="single" w:sz="4" w:space="0" w:color="000000"/>
            </w:tcBorders>
            <w:shd w:val="clear" w:color="auto" w:fill="auto"/>
            <w:vAlign w:val="center"/>
          </w:tcPr>
          <w:p w:rsidR="00D7676C" w:rsidRDefault="003E44A1">
            <w:pPr>
              <w:widowControl/>
              <w:jc w:val="center"/>
              <w:textAlignment w:val="center"/>
              <w:rPr>
                <w:rFonts w:ascii="宋体" w:eastAsia="宋体" w:hAnsi="宋体" w:cs="宋体"/>
                <w:bCs/>
                <w:color w:val="000000"/>
                <w:sz w:val="24"/>
              </w:rPr>
            </w:pPr>
            <w:r>
              <w:rPr>
                <w:rFonts w:ascii="宋体" w:eastAsia="宋体" w:hAnsi="宋体" w:cs="宋体" w:hint="eastAsia"/>
                <w:bCs/>
                <w:color w:val="000000"/>
                <w:sz w:val="24"/>
              </w:rPr>
              <w:t>1000</w:t>
            </w:r>
          </w:p>
        </w:tc>
      </w:tr>
      <w:tr w:rsidR="00D7676C">
        <w:trPr>
          <w:trHeight w:val="990"/>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钢构件综合宽度</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3E44A1">
            <w:pPr>
              <w:widowControl/>
              <w:jc w:val="center"/>
              <w:textAlignment w:val="center"/>
              <w:rPr>
                <w:rFonts w:ascii="宋体" w:eastAsia="宋体" w:hAnsi="宋体" w:cs="宋体"/>
                <w:bCs/>
                <w:color w:val="000000"/>
                <w:sz w:val="24"/>
              </w:rPr>
            </w:pPr>
            <w:r>
              <w:rPr>
                <w:rFonts w:ascii="宋体" w:eastAsia="宋体" w:hAnsi="宋体" w:cs="宋体" w:hint="eastAsia"/>
                <w:bCs/>
                <w:color w:val="000000"/>
                <w:sz w:val="24"/>
              </w:rPr>
              <w:t>0.7</w:t>
            </w:r>
            <w:r w:rsidR="00BC6C8A">
              <w:rPr>
                <w:rFonts w:ascii="宋体" w:eastAsia="宋体" w:hAnsi="宋体" w:cs="宋体" w:hint="eastAsia"/>
                <w:bCs/>
                <w:color w:val="000000"/>
                <w:sz w:val="24"/>
              </w:rPr>
              <w:t>-1.</w:t>
            </w:r>
            <w:r>
              <w:rPr>
                <w:rFonts w:ascii="宋体" w:eastAsia="宋体" w:hAnsi="宋体" w:cs="宋体" w:hint="eastAsia"/>
                <w:bCs/>
                <w:color w:val="000000"/>
                <w:sz w:val="24"/>
              </w:rPr>
              <w:t>8</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宽度超限吨位</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widowControl/>
              <w:jc w:val="center"/>
              <w:textAlignment w:val="center"/>
              <w:rPr>
                <w:rFonts w:ascii="宋体" w:eastAsia="宋体" w:hAnsi="宋体" w:cs="宋体"/>
                <w:bCs/>
                <w:color w:val="000000"/>
                <w:sz w:val="24"/>
              </w:rPr>
            </w:pPr>
          </w:p>
        </w:tc>
      </w:tr>
      <w:tr w:rsidR="00D7676C">
        <w:trPr>
          <w:trHeight w:val="1060"/>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钢构件综合高度</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3E44A1">
            <w:pPr>
              <w:widowControl/>
              <w:jc w:val="center"/>
              <w:textAlignment w:val="center"/>
              <w:rPr>
                <w:rFonts w:ascii="宋体" w:eastAsia="宋体" w:hAnsi="宋体" w:cs="宋体"/>
                <w:bCs/>
                <w:color w:val="000000"/>
                <w:sz w:val="24"/>
              </w:rPr>
            </w:pPr>
            <w:r>
              <w:rPr>
                <w:rFonts w:ascii="宋体" w:eastAsia="宋体" w:hAnsi="宋体" w:cs="宋体" w:hint="eastAsia"/>
                <w:bCs/>
                <w:color w:val="000000"/>
                <w:sz w:val="24"/>
              </w:rPr>
              <w:t>0.8</w:t>
            </w:r>
            <w:r w:rsidR="00BC6C8A">
              <w:rPr>
                <w:rFonts w:ascii="宋体" w:eastAsia="宋体" w:hAnsi="宋体" w:cs="宋体" w:hint="eastAsia"/>
                <w:bCs/>
                <w:color w:val="000000"/>
                <w:sz w:val="24"/>
              </w:rPr>
              <w:t>-1.</w:t>
            </w:r>
            <w:r>
              <w:rPr>
                <w:rFonts w:ascii="宋体" w:eastAsia="宋体" w:hAnsi="宋体" w:cs="宋体" w:hint="eastAsia"/>
                <w:bCs/>
                <w:color w:val="000000"/>
                <w:sz w:val="24"/>
              </w:rPr>
              <w:t>8</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高度超限吨位</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jc w:val="center"/>
              <w:rPr>
                <w:rFonts w:ascii="宋体" w:eastAsia="宋体" w:hAnsi="宋体" w:cs="宋体"/>
                <w:bCs/>
                <w:color w:val="000000"/>
                <w:sz w:val="24"/>
              </w:rPr>
            </w:pPr>
          </w:p>
        </w:tc>
      </w:tr>
      <w:tr w:rsidR="00D7676C">
        <w:trPr>
          <w:trHeight w:val="940"/>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钢构件综合单重</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3E44A1">
            <w:pPr>
              <w:widowControl/>
              <w:jc w:val="center"/>
              <w:textAlignment w:val="center"/>
              <w:rPr>
                <w:rFonts w:ascii="宋体" w:eastAsia="宋体" w:hAnsi="宋体" w:cs="宋体"/>
                <w:bCs/>
                <w:color w:val="000000"/>
                <w:sz w:val="24"/>
              </w:rPr>
            </w:pPr>
            <w:r>
              <w:rPr>
                <w:rFonts w:ascii="宋体" w:eastAsia="宋体" w:hAnsi="宋体" w:cs="宋体" w:hint="eastAsia"/>
                <w:bCs/>
                <w:color w:val="000000"/>
                <w:sz w:val="24"/>
              </w:rPr>
              <w:t>3</w:t>
            </w: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构件重量超限吨位</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jc w:val="center"/>
              <w:rPr>
                <w:rFonts w:ascii="宋体" w:eastAsia="宋体" w:hAnsi="宋体" w:cs="宋体"/>
                <w:bCs/>
                <w:color w:val="000000"/>
                <w:sz w:val="24"/>
              </w:rPr>
            </w:pPr>
          </w:p>
        </w:tc>
      </w:tr>
      <w:tr w:rsidR="00D7676C">
        <w:trPr>
          <w:trHeight w:val="955"/>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lastRenderedPageBreak/>
              <w:t>其他构件长度</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jc w:val="center"/>
              <w:rPr>
                <w:rFonts w:ascii="宋体" w:eastAsia="宋体" w:hAnsi="宋体" w:cs="宋体"/>
                <w:bCs/>
                <w:color w:val="000000"/>
                <w:sz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长度超限吨位</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jc w:val="center"/>
              <w:rPr>
                <w:rFonts w:ascii="宋体" w:eastAsia="宋体" w:hAnsi="宋体" w:cs="宋体"/>
                <w:bCs/>
                <w:color w:val="000000"/>
                <w:sz w:val="24"/>
              </w:rPr>
            </w:pPr>
          </w:p>
        </w:tc>
      </w:tr>
      <w:tr w:rsidR="00D7676C">
        <w:trPr>
          <w:trHeight w:val="910"/>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其他构件宽度</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widowControl/>
              <w:jc w:val="center"/>
              <w:textAlignment w:val="center"/>
              <w:rPr>
                <w:rFonts w:ascii="宋体" w:eastAsia="宋体" w:hAnsi="宋体" w:cs="宋体"/>
                <w:bCs/>
                <w:color w:val="000000"/>
                <w:sz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sz w:val="24"/>
              </w:rPr>
            </w:pPr>
            <w:r>
              <w:rPr>
                <w:rFonts w:ascii="宋体" w:eastAsia="宋体" w:hAnsi="宋体" w:cs="宋体" w:hint="eastAsia"/>
                <w:bCs/>
                <w:color w:val="000000"/>
                <w:kern w:val="0"/>
                <w:sz w:val="24"/>
              </w:rPr>
              <w:t>宽度超限吨位</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widowControl/>
              <w:jc w:val="center"/>
              <w:textAlignment w:val="center"/>
              <w:rPr>
                <w:rFonts w:ascii="宋体" w:eastAsia="宋体" w:hAnsi="宋体" w:cs="宋体"/>
                <w:bCs/>
                <w:color w:val="000000"/>
                <w:sz w:val="24"/>
              </w:rPr>
            </w:pPr>
          </w:p>
        </w:tc>
      </w:tr>
      <w:tr w:rsidR="00D7676C">
        <w:trPr>
          <w:trHeight w:val="850"/>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其他构件高度</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widowControl/>
              <w:textAlignment w:val="center"/>
              <w:rPr>
                <w:rFonts w:ascii="宋体" w:eastAsia="宋体" w:hAnsi="宋体" w:cs="宋体"/>
                <w:bCs/>
                <w:color w:val="000000"/>
                <w:kern w:val="0"/>
                <w:sz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高度超限吨位</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widowControl/>
              <w:jc w:val="center"/>
              <w:textAlignment w:val="center"/>
              <w:rPr>
                <w:rFonts w:ascii="宋体" w:eastAsia="宋体" w:hAnsi="宋体" w:cs="宋体"/>
                <w:bCs/>
                <w:color w:val="000000"/>
                <w:kern w:val="0"/>
                <w:sz w:val="24"/>
              </w:rPr>
            </w:pPr>
          </w:p>
        </w:tc>
      </w:tr>
      <w:tr w:rsidR="00D7676C">
        <w:trPr>
          <w:trHeight w:val="970"/>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其他构件单重</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widowControl/>
              <w:textAlignment w:val="center"/>
              <w:rPr>
                <w:rFonts w:ascii="宋体" w:eastAsia="宋体" w:hAnsi="宋体" w:cs="宋体"/>
                <w:bCs/>
                <w:color w:val="000000"/>
                <w:kern w:val="0"/>
                <w:sz w:val="24"/>
              </w:rPr>
            </w:pPr>
          </w:p>
        </w:tc>
        <w:tc>
          <w:tcPr>
            <w:tcW w:w="21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构件重量超限吨位</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D7676C">
            <w:pPr>
              <w:widowControl/>
              <w:jc w:val="center"/>
              <w:textAlignment w:val="center"/>
              <w:rPr>
                <w:rFonts w:ascii="宋体" w:eastAsia="宋体" w:hAnsi="宋体" w:cs="宋体"/>
                <w:bCs/>
                <w:color w:val="000000"/>
                <w:kern w:val="0"/>
                <w:sz w:val="24"/>
              </w:rPr>
            </w:pPr>
          </w:p>
        </w:tc>
      </w:tr>
      <w:tr w:rsidR="00D7676C">
        <w:trPr>
          <w:trHeight w:val="891"/>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项目总重量（吨）</w:t>
            </w:r>
          </w:p>
        </w:tc>
        <w:tc>
          <w:tcPr>
            <w:tcW w:w="72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left"/>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约2500吨</w:t>
            </w:r>
          </w:p>
        </w:tc>
      </w:tr>
      <w:tr w:rsidR="00D7676C">
        <w:trPr>
          <w:trHeight w:val="1296"/>
        </w:trPr>
        <w:tc>
          <w:tcPr>
            <w:tcW w:w="1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BC6C8A">
            <w:pPr>
              <w:widowControl/>
              <w:jc w:val="center"/>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备  注</w:t>
            </w:r>
          </w:p>
        </w:tc>
        <w:tc>
          <w:tcPr>
            <w:tcW w:w="72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7676C" w:rsidRDefault="003E44A1">
            <w:pPr>
              <w:widowControl/>
              <w:jc w:val="left"/>
              <w:textAlignment w:val="center"/>
              <w:rPr>
                <w:rFonts w:ascii="宋体" w:eastAsia="宋体" w:hAnsi="宋体" w:cs="宋体"/>
                <w:bCs/>
                <w:color w:val="000000"/>
                <w:kern w:val="0"/>
                <w:sz w:val="24"/>
              </w:rPr>
            </w:pPr>
            <w:r>
              <w:rPr>
                <w:rFonts w:ascii="宋体" w:eastAsia="宋体" w:hAnsi="宋体" w:cs="宋体" w:hint="eastAsia"/>
                <w:bCs/>
                <w:color w:val="000000"/>
                <w:kern w:val="0"/>
                <w:sz w:val="24"/>
              </w:rPr>
              <w:t>此项目构件：钢柱长23米左右的</w:t>
            </w:r>
            <w:r w:rsidR="00066D77">
              <w:rPr>
                <w:rFonts w:ascii="宋体" w:eastAsia="宋体" w:hAnsi="宋体" w:cs="宋体" w:hint="eastAsia"/>
                <w:bCs/>
                <w:color w:val="000000"/>
                <w:kern w:val="0"/>
                <w:sz w:val="24"/>
              </w:rPr>
              <w:t>有</w:t>
            </w:r>
            <w:r>
              <w:rPr>
                <w:rFonts w:ascii="宋体" w:eastAsia="宋体" w:hAnsi="宋体" w:cs="宋体" w:hint="eastAsia"/>
                <w:bCs/>
                <w:color w:val="000000"/>
                <w:kern w:val="0"/>
                <w:sz w:val="24"/>
              </w:rPr>
              <w:t>302根，约1000吨左右。人字梁高度</w:t>
            </w:r>
            <w:r w:rsidR="00066D77">
              <w:rPr>
                <w:rFonts w:ascii="宋体" w:eastAsia="宋体" w:hAnsi="宋体" w:cs="宋体" w:hint="eastAsia"/>
                <w:bCs/>
                <w:color w:val="000000"/>
                <w:kern w:val="0"/>
                <w:sz w:val="24"/>
              </w:rPr>
              <w:t>1.8米的有154件，约540吨左右。其余剩下构件均不超限。</w:t>
            </w:r>
          </w:p>
        </w:tc>
      </w:tr>
    </w:tbl>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2.8 投标人可自行前往施工现场勘查，投标人负责在踏勘现场中所发生的人员伤亡和财产损失。</w:t>
      </w:r>
    </w:p>
    <w:p w:rsidR="00D7676C" w:rsidRDefault="00BC6C8A">
      <w:pPr>
        <w:numPr>
          <w:ilvl w:val="0"/>
          <w:numId w:val="1"/>
        </w:numPr>
        <w:spacing w:line="540" w:lineRule="exact"/>
        <w:ind w:hanging="5"/>
        <w:jc w:val="left"/>
        <w:rPr>
          <w:rFonts w:ascii="宋体" w:eastAsia="宋体" w:hAnsi="宋体" w:cs="宋体"/>
          <w:b/>
          <w:bCs/>
          <w:sz w:val="28"/>
          <w:szCs w:val="28"/>
        </w:rPr>
      </w:pPr>
      <w:r>
        <w:rPr>
          <w:rFonts w:ascii="宋体" w:eastAsia="宋体" w:hAnsi="宋体" w:cs="宋体" w:hint="eastAsia"/>
          <w:b/>
          <w:bCs/>
          <w:sz w:val="28"/>
          <w:szCs w:val="28"/>
        </w:rPr>
        <w:t>报价方式：</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3.1 9.6米车保底17吨、13-17.5米车保底25</w:t>
      </w:r>
      <w:r w:rsidR="009931C3">
        <w:rPr>
          <w:rFonts w:ascii="宋体" w:eastAsia="宋体" w:hAnsi="宋体" w:cs="宋体" w:hint="eastAsia"/>
          <w:sz w:val="28"/>
          <w:szCs w:val="28"/>
        </w:rPr>
        <w:t>吨，6.8</w:t>
      </w:r>
      <w:r w:rsidR="00A742F7">
        <w:rPr>
          <w:rFonts w:ascii="宋体" w:eastAsia="宋体" w:hAnsi="宋体" w:cs="宋体" w:hint="eastAsia"/>
          <w:sz w:val="28"/>
          <w:szCs w:val="28"/>
        </w:rPr>
        <w:t>米车保底12吨、4.2米车保底10吨</w:t>
      </w:r>
      <w:r>
        <w:rPr>
          <w:rFonts w:ascii="宋体" w:eastAsia="宋体" w:hAnsi="宋体" w:cs="宋体" w:hint="eastAsia"/>
          <w:sz w:val="28"/>
          <w:szCs w:val="28"/>
        </w:rPr>
        <w:t>；</w:t>
      </w:r>
    </w:p>
    <w:p w:rsidR="00EE5723"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3.2 投标单位根据自身情况填写招标工程量清单附件1；</w:t>
      </w:r>
    </w:p>
    <w:p w:rsidR="00D7676C" w:rsidRDefault="00EE5723">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3.3 拦标价含税9%，钢构件超限吨位运输（单程）160元/吨，钢构件不超限吨位运输（单程）120元/吨；</w:t>
      </w:r>
    </w:p>
    <w:p w:rsidR="00D7676C" w:rsidRDefault="00EE5723" w:rsidP="00EE5723">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3.4</w:t>
      </w:r>
      <w:r w:rsidR="00BC6C8A">
        <w:rPr>
          <w:rFonts w:ascii="宋体" w:eastAsia="宋体" w:hAnsi="宋体" w:cs="宋体" w:hint="eastAsia"/>
          <w:sz w:val="28"/>
          <w:szCs w:val="28"/>
        </w:rPr>
        <w:t xml:space="preserve"> 请报价单位响应报价清单各项要求。</w:t>
      </w:r>
    </w:p>
    <w:p w:rsidR="00D7676C" w:rsidRDefault="00BC6C8A">
      <w:pPr>
        <w:numPr>
          <w:ilvl w:val="0"/>
          <w:numId w:val="1"/>
        </w:numPr>
        <w:spacing w:line="540" w:lineRule="exact"/>
        <w:ind w:hanging="5"/>
        <w:jc w:val="left"/>
        <w:rPr>
          <w:rFonts w:ascii="宋体" w:eastAsia="宋体" w:hAnsi="宋体" w:cs="宋体"/>
          <w:b/>
          <w:bCs/>
          <w:sz w:val="28"/>
          <w:szCs w:val="28"/>
        </w:rPr>
      </w:pPr>
      <w:r>
        <w:rPr>
          <w:rFonts w:ascii="宋体" w:eastAsia="宋体" w:hAnsi="宋体" w:cs="宋体" w:hint="eastAsia"/>
          <w:b/>
          <w:bCs/>
          <w:sz w:val="28"/>
          <w:szCs w:val="28"/>
        </w:rPr>
        <w:t>投标人要求：</w:t>
      </w:r>
      <w:bookmarkStart w:id="0" w:name="_GoBack"/>
      <w:bookmarkEnd w:id="0"/>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4.1 为完成本工程项目，参加投标的单位须具有营业执照和开户行许可证；</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4.2 投标单位必须具有中华人民共和国独立法人资格；</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4.3 投标单位必须具备纳税资格，并具有依法纳税的良好记录；</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lastRenderedPageBreak/>
        <w:t>4.4 投标单位要具有相应承包资质；</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4.5 评标时，招投标双方将进行该项目的现场答疑，投标方可对该项目运输方案、计划投入等情况进行介绍。</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4.6 投标人必须是本公司合格供应商，若不是，可以联系招标人提交资料评定。</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4.7 物流公司在报价前，以银行转账方式向本公司账户提交投标保证金贰万元（已经交过的公司请忽略）</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户名：贵州汇通申发钢结构有限公司</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账号：01-10-1806010000-1</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开户行：交行北京芳群园支行</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未中标公司：保证金将在开标完毕后无息退还；已中标公司：保证金转为履约诚信保证金，合同正常履约完毕后无息退还。如果投标及中标公司不能诚信履诺，将不予退还保证金，并且无权再参加本公司运输报价。</w:t>
      </w:r>
    </w:p>
    <w:p w:rsidR="00D7676C" w:rsidRDefault="00BC6C8A">
      <w:pPr>
        <w:numPr>
          <w:ilvl w:val="0"/>
          <w:numId w:val="1"/>
        </w:numPr>
        <w:spacing w:line="540" w:lineRule="exact"/>
        <w:ind w:hanging="5"/>
        <w:jc w:val="left"/>
        <w:rPr>
          <w:rFonts w:ascii="宋体" w:eastAsia="宋体" w:hAnsi="宋体" w:cs="宋体"/>
          <w:b/>
          <w:bCs/>
          <w:sz w:val="28"/>
          <w:szCs w:val="28"/>
        </w:rPr>
      </w:pPr>
      <w:r>
        <w:rPr>
          <w:rFonts w:ascii="宋体" w:eastAsia="宋体" w:hAnsi="宋体" w:cs="宋体" w:hint="eastAsia"/>
          <w:b/>
          <w:bCs/>
          <w:sz w:val="28"/>
          <w:szCs w:val="28"/>
        </w:rPr>
        <w:t>承包内容：</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5.1 钢构件运输、运输过程中所需垫木(各层钢构件之间用枕木或者复合板加珍珠棉隔开)及运输加固费用、三超件运输过程中产生的过收费站拆装护栏、包括押车费等一切临时产生的费用由承运方自行承担。还应考虑到因道路有可能进行施工改造，造成运输路线变更等都不再另行议价，中标后如有货物需办理大件运输超限证的承运方负责，确保运输工作不耽误我公司工期要求。</w:t>
      </w:r>
    </w:p>
    <w:p w:rsidR="00D7676C" w:rsidRDefault="00BC6C8A">
      <w:pPr>
        <w:numPr>
          <w:ilvl w:val="0"/>
          <w:numId w:val="1"/>
        </w:numPr>
        <w:spacing w:line="540" w:lineRule="exact"/>
        <w:ind w:hanging="5"/>
        <w:jc w:val="left"/>
        <w:rPr>
          <w:rFonts w:ascii="宋体" w:eastAsia="宋体" w:hAnsi="宋体" w:cs="宋体"/>
          <w:b/>
          <w:bCs/>
          <w:sz w:val="28"/>
          <w:szCs w:val="28"/>
        </w:rPr>
      </w:pPr>
      <w:r>
        <w:rPr>
          <w:rFonts w:ascii="宋体" w:eastAsia="宋体" w:hAnsi="宋体" w:cs="宋体" w:hint="eastAsia"/>
          <w:b/>
          <w:bCs/>
          <w:sz w:val="28"/>
          <w:szCs w:val="28"/>
        </w:rPr>
        <w:t>投标截止及投标文件递交方式：</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6.1 投标截止时间：</w:t>
      </w:r>
      <w:r w:rsidR="003851DF">
        <w:rPr>
          <w:rFonts w:ascii="宋体" w:eastAsia="宋体" w:hAnsi="宋体" w:cs="宋体" w:hint="eastAsia"/>
          <w:sz w:val="28"/>
          <w:szCs w:val="28"/>
        </w:rPr>
        <w:t xml:space="preserve"> 2024</w:t>
      </w:r>
      <w:r>
        <w:rPr>
          <w:rFonts w:ascii="宋体" w:eastAsia="宋体" w:hAnsi="宋体" w:cs="宋体" w:hint="eastAsia"/>
          <w:sz w:val="28"/>
          <w:szCs w:val="28"/>
        </w:rPr>
        <w:t>年</w:t>
      </w:r>
      <w:r w:rsidR="003851DF">
        <w:rPr>
          <w:rFonts w:ascii="宋体" w:eastAsia="宋体" w:hAnsi="宋体" w:cs="宋体" w:hint="eastAsia"/>
          <w:sz w:val="28"/>
          <w:szCs w:val="28"/>
        </w:rPr>
        <w:t>4</w:t>
      </w:r>
      <w:r>
        <w:rPr>
          <w:rFonts w:ascii="宋体" w:eastAsia="宋体" w:hAnsi="宋体" w:cs="宋体" w:hint="eastAsia"/>
          <w:sz w:val="28"/>
          <w:szCs w:val="28"/>
        </w:rPr>
        <w:t>月</w:t>
      </w:r>
      <w:r w:rsidR="003851DF">
        <w:rPr>
          <w:rFonts w:ascii="宋体" w:eastAsia="宋体" w:hAnsi="宋体" w:cs="宋体" w:hint="eastAsia"/>
          <w:sz w:val="28"/>
          <w:szCs w:val="28"/>
        </w:rPr>
        <w:t>18</w:t>
      </w:r>
      <w:r>
        <w:rPr>
          <w:rFonts w:ascii="宋体" w:eastAsia="宋体" w:hAnsi="宋体" w:cs="宋体" w:hint="eastAsia"/>
          <w:sz w:val="28"/>
          <w:szCs w:val="28"/>
        </w:rPr>
        <w:t>日12:00时；</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6.2 投标人或授权代表人携带纸质版投标文件递送到开标地点。电子版投标报价单（加盖公章）以</w:t>
      </w:r>
      <w:r>
        <w:rPr>
          <w:rFonts w:ascii="宋体" w:eastAsia="宋体" w:hAnsi="宋体" w:cs="宋体" w:hint="eastAsia"/>
          <w:b/>
          <w:bCs/>
          <w:color w:val="FF0000"/>
          <w:sz w:val="28"/>
          <w:szCs w:val="28"/>
        </w:rPr>
        <w:t>PDF版本</w:t>
      </w:r>
      <w:r>
        <w:rPr>
          <w:rFonts w:ascii="宋体" w:eastAsia="宋体" w:hAnsi="宋体" w:cs="宋体" w:hint="eastAsia"/>
          <w:sz w:val="28"/>
          <w:szCs w:val="28"/>
        </w:rPr>
        <w:t>形式发送至指定邮箱：</w:t>
      </w:r>
      <w:r>
        <w:rPr>
          <w:rFonts w:ascii="宋体" w:eastAsia="宋体" w:hAnsi="宋体" w:cs="宋体" w:hint="eastAsia"/>
          <w:sz w:val="28"/>
          <w:szCs w:val="28"/>
        </w:rPr>
        <w:lastRenderedPageBreak/>
        <w:t>gygjg@crrcgc.cc。</w:t>
      </w:r>
    </w:p>
    <w:p w:rsidR="00D7676C" w:rsidRDefault="00BC6C8A">
      <w:pPr>
        <w:numPr>
          <w:ilvl w:val="0"/>
          <w:numId w:val="1"/>
        </w:numPr>
        <w:spacing w:line="540" w:lineRule="exact"/>
        <w:ind w:hanging="5"/>
        <w:jc w:val="left"/>
        <w:rPr>
          <w:rFonts w:ascii="宋体" w:eastAsia="宋体" w:hAnsi="宋体" w:cs="宋体"/>
          <w:b/>
          <w:bCs/>
          <w:sz w:val="28"/>
          <w:szCs w:val="28"/>
        </w:rPr>
      </w:pPr>
      <w:r>
        <w:rPr>
          <w:rFonts w:ascii="宋体" w:eastAsia="宋体" w:hAnsi="宋体" w:cs="宋体" w:hint="eastAsia"/>
          <w:b/>
          <w:bCs/>
          <w:sz w:val="28"/>
          <w:szCs w:val="28"/>
        </w:rPr>
        <w:t>开标时间及地点：</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7.1 开标时间：</w:t>
      </w:r>
      <w:r w:rsidR="003851DF">
        <w:rPr>
          <w:rFonts w:ascii="宋体" w:eastAsia="宋体" w:hAnsi="宋体" w:cs="宋体" w:hint="eastAsia"/>
          <w:sz w:val="28"/>
          <w:szCs w:val="28"/>
        </w:rPr>
        <w:t>2024</w:t>
      </w:r>
      <w:r>
        <w:rPr>
          <w:rFonts w:ascii="宋体" w:eastAsia="宋体" w:hAnsi="宋体" w:cs="宋体" w:hint="eastAsia"/>
          <w:sz w:val="28"/>
          <w:szCs w:val="28"/>
        </w:rPr>
        <w:t>年</w:t>
      </w:r>
      <w:r w:rsidR="003851DF">
        <w:rPr>
          <w:rFonts w:ascii="宋体" w:eastAsia="宋体" w:hAnsi="宋体" w:cs="宋体" w:hint="eastAsia"/>
          <w:sz w:val="28"/>
          <w:szCs w:val="28"/>
        </w:rPr>
        <w:t>4</w:t>
      </w:r>
      <w:r>
        <w:rPr>
          <w:rFonts w:ascii="宋体" w:eastAsia="宋体" w:hAnsi="宋体" w:cs="宋体" w:hint="eastAsia"/>
          <w:sz w:val="28"/>
          <w:szCs w:val="28"/>
        </w:rPr>
        <w:t>月</w:t>
      </w:r>
      <w:r w:rsidR="003851DF">
        <w:rPr>
          <w:rFonts w:ascii="宋体" w:eastAsia="宋体" w:hAnsi="宋体" w:cs="宋体" w:hint="eastAsia"/>
          <w:sz w:val="28"/>
          <w:szCs w:val="28"/>
        </w:rPr>
        <w:t>18</w:t>
      </w:r>
      <w:r>
        <w:rPr>
          <w:rFonts w:ascii="宋体" w:eastAsia="宋体" w:hAnsi="宋体" w:cs="宋体" w:hint="eastAsia"/>
          <w:sz w:val="28"/>
          <w:szCs w:val="28"/>
        </w:rPr>
        <w:t>日14:00时；</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7.2 开标地点：贵州省贵阳市修文县久长镇东屏村贵州汇通申发钢结构有限公司办公大楼四楼会议室。</w:t>
      </w:r>
    </w:p>
    <w:p w:rsidR="00D7676C" w:rsidRDefault="00BC6C8A">
      <w:pPr>
        <w:numPr>
          <w:ilvl w:val="0"/>
          <w:numId w:val="1"/>
        </w:numPr>
        <w:spacing w:line="540" w:lineRule="exact"/>
        <w:ind w:hanging="5"/>
        <w:jc w:val="left"/>
        <w:rPr>
          <w:rFonts w:ascii="宋体" w:eastAsia="宋体" w:hAnsi="宋体" w:cs="宋体"/>
          <w:b/>
          <w:bCs/>
          <w:sz w:val="28"/>
          <w:szCs w:val="28"/>
        </w:rPr>
      </w:pPr>
      <w:r>
        <w:rPr>
          <w:rFonts w:ascii="宋体" w:eastAsia="宋体" w:hAnsi="宋体" w:cs="宋体" w:hint="eastAsia"/>
          <w:b/>
          <w:bCs/>
          <w:sz w:val="28"/>
          <w:szCs w:val="28"/>
        </w:rPr>
        <w:t>评标标准和原则：</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8.1 合理低价法；</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8.2 评标工作遵循公正、公平、择优的原则。</w:t>
      </w:r>
    </w:p>
    <w:p w:rsidR="00D7676C" w:rsidRDefault="00BC6C8A">
      <w:pPr>
        <w:numPr>
          <w:ilvl w:val="0"/>
          <w:numId w:val="1"/>
        </w:numPr>
        <w:spacing w:line="540" w:lineRule="exact"/>
        <w:ind w:hanging="5"/>
        <w:jc w:val="left"/>
        <w:rPr>
          <w:rFonts w:ascii="宋体" w:eastAsia="宋体" w:hAnsi="宋体" w:cs="宋体"/>
          <w:b/>
          <w:bCs/>
          <w:sz w:val="28"/>
          <w:szCs w:val="28"/>
        </w:rPr>
      </w:pPr>
      <w:r>
        <w:rPr>
          <w:rFonts w:ascii="宋体" w:eastAsia="宋体" w:hAnsi="宋体" w:cs="宋体" w:hint="eastAsia"/>
          <w:b/>
          <w:bCs/>
          <w:sz w:val="28"/>
          <w:szCs w:val="28"/>
        </w:rPr>
        <w:t>投标文件要求：</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投标文件包括：</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9.1 投标报价单；</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9.2 投标单位概况、营业执照、资质证书、安全生产许可证、税务登记证等有关投标单位的资质资料(复印件加盖红章)；</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9.3 提供项目负责人及联系方式，近年已运输过的类似工程的运输业绩及其它运输业绩；</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9.4 以上资料需加盖投标单位公章；</w:t>
      </w:r>
    </w:p>
    <w:p w:rsidR="00D7676C" w:rsidRDefault="00BC6C8A">
      <w:pPr>
        <w:spacing w:line="540" w:lineRule="exact"/>
        <w:ind w:firstLineChars="200" w:firstLine="560"/>
        <w:jc w:val="left"/>
        <w:rPr>
          <w:rFonts w:ascii="宋体" w:eastAsia="宋体" w:hAnsi="宋体" w:cs="宋体"/>
          <w:sz w:val="28"/>
          <w:szCs w:val="28"/>
        </w:rPr>
      </w:pPr>
      <w:r>
        <w:rPr>
          <w:rFonts w:ascii="宋体" w:eastAsia="宋体" w:hAnsi="宋体" w:cs="宋体" w:hint="eastAsia"/>
          <w:sz w:val="28"/>
          <w:szCs w:val="28"/>
        </w:rPr>
        <w:t>9.5 密封要求:投标文件要求密封，并加盖投标人法人或单位印章，封面写明工程名称，投标单位名称和封标时间。</w:t>
      </w:r>
    </w:p>
    <w:p w:rsidR="00D7676C" w:rsidRDefault="00D7676C">
      <w:pPr>
        <w:jc w:val="left"/>
        <w:rPr>
          <w:rFonts w:ascii="宋体" w:eastAsia="宋体" w:hAnsi="宋体" w:cs="宋体"/>
          <w:sz w:val="28"/>
          <w:szCs w:val="28"/>
        </w:rPr>
      </w:pPr>
    </w:p>
    <w:p w:rsidR="00D7676C" w:rsidRDefault="00D7676C">
      <w:pPr>
        <w:jc w:val="left"/>
        <w:rPr>
          <w:rFonts w:ascii="宋体" w:eastAsia="宋体" w:hAnsi="宋体" w:cs="宋体"/>
          <w:sz w:val="28"/>
          <w:szCs w:val="28"/>
        </w:rPr>
      </w:pPr>
    </w:p>
    <w:p w:rsidR="00D7676C" w:rsidRDefault="00D7676C">
      <w:pPr>
        <w:jc w:val="left"/>
        <w:rPr>
          <w:rFonts w:ascii="宋体" w:eastAsia="宋体" w:hAnsi="宋体" w:cs="宋体"/>
          <w:sz w:val="28"/>
          <w:szCs w:val="28"/>
        </w:rPr>
      </w:pPr>
    </w:p>
    <w:p w:rsidR="00D7676C" w:rsidRDefault="00D7676C">
      <w:pPr>
        <w:jc w:val="left"/>
        <w:rPr>
          <w:rFonts w:ascii="宋体" w:eastAsia="宋体" w:hAnsi="宋体" w:cs="宋体"/>
          <w:sz w:val="28"/>
          <w:szCs w:val="28"/>
        </w:rPr>
      </w:pPr>
    </w:p>
    <w:p w:rsidR="00D7676C" w:rsidRDefault="00BC6C8A">
      <w:pPr>
        <w:jc w:val="right"/>
        <w:rPr>
          <w:rFonts w:ascii="宋体" w:eastAsia="宋体" w:hAnsi="宋体" w:cs="宋体"/>
          <w:sz w:val="28"/>
          <w:szCs w:val="28"/>
        </w:rPr>
      </w:pPr>
      <w:r>
        <w:rPr>
          <w:rFonts w:ascii="宋体" w:eastAsia="宋体" w:hAnsi="宋体" w:cs="宋体" w:hint="eastAsia"/>
          <w:sz w:val="28"/>
          <w:szCs w:val="28"/>
        </w:rPr>
        <w:t>贵州汇通申发钢结构有限公司</w:t>
      </w:r>
    </w:p>
    <w:p w:rsidR="00D7676C" w:rsidRDefault="003851DF">
      <w:pPr>
        <w:wordWrap w:val="0"/>
        <w:jc w:val="right"/>
        <w:rPr>
          <w:rFonts w:ascii="宋体" w:eastAsia="宋体" w:hAnsi="宋体" w:cs="宋体"/>
          <w:sz w:val="28"/>
          <w:szCs w:val="28"/>
        </w:rPr>
      </w:pPr>
      <w:r>
        <w:rPr>
          <w:rFonts w:ascii="宋体" w:eastAsia="宋体" w:hAnsi="宋体" w:cs="宋体" w:hint="eastAsia"/>
          <w:sz w:val="28"/>
          <w:szCs w:val="28"/>
        </w:rPr>
        <w:t>2024</w:t>
      </w:r>
      <w:r w:rsidR="00BC6C8A">
        <w:rPr>
          <w:rFonts w:ascii="宋体" w:eastAsia="宋体" w:hAnsi="宋体" w:cs="宋体" w:hint="eastAsia"/>
          <w:sz w:val="28"/>
          <w:szCs w:val="28"/>
        </w:rPr>
        <w:t>年</w:t>
      </w:r>
      <w:r>
        <w:rPr>
          <w:rFonts w:ascii="宋体" w:eastAsia="宋体" w:hAnsi="宋体" w:cs="宋体" w:hint="eastAsia"/>
          <w:sz w:val="28"/>
          <w:szCs w:val="28"/>
        </w:rPr>
        <w:t>4</w:t>
      </w:r>
      <w:r w:rsidR="00BC6C8A">
        <w:rPr>
          <w:rFonts w:ascii="宋体" w:eastAsia="宋体" w:hAnsi="宋体" w:cs="宋体" w:hint="eastAsia"/>
          <w:sz w:val="28"/>
          <w:szCs w:val="28"/>
        </w:rPr>
        <w:t>月</w:t>
      </w:r>
      <w:r>
        <w:rPr>
          <w:rFonts w:ascii="宋体" w:eastAsia="宋体" w:hAnsi="宋体" w:cs="宋体" w:hint="eastAsia"/>
          <w:sz w:val="28"/>
          <w:szCs w:val="28"/>
        </w:rPr>
        <w:t>12</w:t>
      </w:r>
      <w:r w:rsidR="00BC6C8A">
        <w:rPr>
          <w:rFonts w:ascii="宋体" w:eastAsia="宋体" w:hAnsi="宋体" w:cs="宋体" w:hint="eastAsia"/>
          <w:sz w:val="28"/>
          <w:szCs w:val="28"/>
        </w:rPr>
        <w:t xml:space="preserve">日     </w:t>
      </w:r>
    </w:p>
    <w:p w:rsidR="00D7676C" w:rsidRDefault="00D7676C">
      <w:pPr>
        <w:jc w:val="right"/>
        <w:rPr>
          <w:rFonts w:ascii="宋体" w:eastAsia="宋体" w:hAnsi="宋体" w:cs="宋体"/>
          <w:sz w:val="28"/>
          <w:szCs w:val="28"/>
        </w:rPr>
      </w:pPr>
    </w:p>
    <w:p w:rsidR="00D7676C" w:rsidRDefault="00BC6C8A">
      <w:pPr>
        <w:jc w:val="left"/>
        <w:rPr>
          <w:rFonts w:ascii="宋体" w:eastAsia="宋体" w:hAnsi="宋体" w:cs="宋体"/>
          <w:color w:val="FF0000"/>
          <w:sz w:val="28"/>
          <w:szCs w:val="28"/>
        </w:rPr>
      </w:pPr>
      <w:r>
        <w:rPr>
          <w:rFonts w:ascii="宋体" w:eastAsia="宋体" w:hAnsi="宋体" w:cs="宋体" w:hint="eastAsia"/>
          <w:color w:val="FF0000"/>
          <w:sz w:val="28"/>
          <w:szCs w:val="28"/>
        </w:rPr>
        <w:lastRenderedPageBreak/>
        <w:t>注意：有意向合作者，可联系招标人获取。</w:t>
      </w:r>
    </w:p>
    <w:p w:rsidR="00D7676C" w:rsidRDefault="00BC6C8A">
      <w:pPr>
        <w:jc w:val="left"/>
        <w:rPr>
          <w:rFonts w:ascii="宋体" w:eastAsia="宋体" w:hAnsi="宋体" w:cs="宋体"/>
          <w:sz w:val="24"/>
        </w:rPr>
      </w:pPr>
      <w:r>
        <w:rPr>
          <w:rFonts w:ascii="宋体" w:eastAsia="宋体" w:hAnsi="宋体" w:cs="宋体" w:hint="eastAsia"/>
          <w:color w:val="FF0000"/>
          <w:sz w:val="28"/>
          <w:szCs w:val="28"/>
        </w:rPr>
        <w:t xml:space="preserve"> 附件1：</w:t>
      </w:r>
      <w:r w:rsidR="003B0BCC" w:rsidRPr="003B0BCC">
        <w:rPr>
          <w:rFonts w:ascii="宋体" w:eastAsia="宋体" w:hAnsi="宋体" w:cs="宋体" w:hint="eastAsia"/>
          <w:sz w:val="24"/>
          <w:lang w:val="zh-CN"/>
        </w:rPr>
        <w:t>盛屯新能源磷酸铁装置区</w:t>
      </w:r>
      <w:r>
        <w:rPr>
          <w:rFonts w:ascii="宋体" w:eastAsia="宋体" w:hAnsi="宋体" w:cs="宋体" w:hint="eastAsia"/>
          <w:sz w:val="24"/>
          <w:lang w:val="zh-CN"/>
        </w:rPr>
        <w:t>运输施工合同项目运输</w:t>
      </w:r>
      <w:r>
        <w:rPr>
          <w:rFonts w:ascii="宋体" w:eastAsia="宋体" w:hAnsi="宋体" w:cs="宋体" w:hint="eastAsia"/>
          <w:sz w:val="24"/>
        </w:rPr>
        <w:t>报价单</w:t>
      </w:r>
    </w:p>
    <w:p w:rsidR="00D7676C" w:rsidRDefault="00D7676C">
      <w:pPr>
        <w:jc w:val="left"/>
        <w:rPr>
          <w:rFonts w:ascii="宋体" w:eastAsia="宋体" w:hAnsi="宋体" w:cs="宋体"/>
          <w:sz w:val="24"/>
        </w:rPr>
      </w:pPr>
    </w:p>
    <w:sectPr w:rsidR="00D7676C" w:rsidSect="00D7676C">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5995" w:rsidRDefault="00FE5995" w:rsidP="00D7676C">
      <w:r>
        <w:separator/>
      </w:r>
    </w:p>
  </w:endnote>
  <w:endnote w:type="continuationSeparator" w:id="0">
    <w:p w:rsidR="00FE5995" w:rsidRDefault="00FE5995" w:rsidP="00D767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76C" w:rsidRDefault="001E523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D7676C" w:rsidRDefault="001E5239">
                <w:pPr>
                  <w:snapToGrid w:val="0"/>
                  <w:rPr>
                    <w:sz w:val="18"/>
                  </w:rPr>
                </w:pPr>
                <w:r>
                  <w:rPr>
                    <w:rFonts w:hint="eastAsia"/>
                    <w:sz w:val="18"/>
                  </w:rPr>
                  <w:fldChar w:fldCharType="begin"/>
                </w:r>
                <w:r w:rsidR="00BC6C8A">
                  <w:rPr>
                    <w:rFonts w:hint="eastAsia"/>
                    <w:sz w:val="18"/>
                  </w:rPr>
                  <w:instrText xml:space="preserve"> PAGE  \* MERGEFORMAT </w:instrText>
                </w:r>
                <w:r>
                  <w:rPr>
                    <w:rFonts w:hint="eastAsia"/>
                    <w:sz w:val="18"/>
                  </w:rPr>
                  <w:fldChar w:fldCharType="separate"/>
                </w:r>
                <w:r w:rsidR="003B0BCC">
                  <w:rPr>
                    <w:noProof/>
                    <w:sz w:val="18"/>
                  </w:rPr>
                  <w:t>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5995" w:rsidRDefault="00FE5995" w:rsidP="00D7676C">
      <w:r>
        <w:separator/>
      </w:r>
    </w:p>
  </w:footnote>
  <w:footnote w:type="continuationSeparator" w:id="0">
    <w:p w:rsidR="00FE5995" w:rsidRDefault="00FE5995" w:rsidP="00D767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0DFAD"/>
    <w:multiLevelType w:val="singleLevel"/>
    <w:tmpl w:val="62F0DFAD"/>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3314"/>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M2RmNThjMjczNmNkN2Q0OWNhZjM2NjM5NjI1ODgyMmQifQ=="/>
  </w:docVars>
  <w:rsids>
    <w:rsidRoot w:val="00D7676C"/>
    <w:rsid w:val="00066D77"/>
    <w:rsid w:val="00122247"/>
    <w:rsid w:val="001E5239"/>
    <w:rsid w:val="003851DF"/>
    <w:rsid w:val="003B0BCC"/>
    <w:rsid w:val="003E44A1"/>
    <w:rsid w:val="005F3BE1"/>
    <w:rsid w:val="007955A5"/>
    <w:rsid w:val="008C7BC7"/>
    <w:rsid w:val="009112AB"/>
    <w:rsid w:val="0095179B"/>
    <w:rsid w:val="009931C3"/>
    <w:rsid w:val="00A742F7"/>
    <w:rsid w:val="00A8449C"/>
    <w:rsid w:val="00BC6C8A"/>
    <w:rsid w:val="00D7676C"/>
    <w:rsid w:val="00DC51CD"/>
    <w:rsid w:val="00EA1DFC"/>
    <w:rsid w:val="00ED14E6"/>
    <w:rsid w:val="00EE5723"/>
    <w:rsid w:val="00FE5995"/>
    <w:rsid w:val="00FF19F9"/>
    <w:rsid w:val="0101457E"/>
    <w:rsid w:val="01736C66"/>
    <w:rsid w:val="0250441F"/>
    <w:rsid w:val="03343D40"/>
    <w:rsid w:val="04057E29"/>
    <w:rsid w:val="04355C9B"/>
    <w:rsid w:val="04940DA1"/>
    <w:rsid w:val="05686002"/>
    <w:rsid w:val="05B27883"/>
    <w:rsid w:val="062A142B"/>
    <w:rsid w:val="064453D7"/>
    <w:rsid w:val="06DA4BFF"/>
    <w:rsid w:val="073D1494"/>
    <w:rsid w:val="0A3A21C6"/>
    <w:rsid w:val="0E127B17"/>
    <w:rsid w:val="0EE03DEF"/>
    <w:rsid w:val="0F256C33"/>
    <w:rsid w:val="102972EA"/>
    <w:rsid w:val="10E8616A"/>
    <w:rsid w:val="10FB0803"/>
    <w:rsid w:val="12C30C3D"/>
    <w:rsid w:val="138A175B"/>
    <w:rsid w:val="13AB3BAB"/>
    <w:rsid w:val="152A2AC3"/>
    <w:rsid w:val="15381679"/>
    <w:rsid w:val="154D0C92"/>
    <w:rsid w:val="161677A9"/>
    <w:rsid w:val="16900E36"/>
    <w:rsid w:val="16A73168"/>
    <w:rsid w:val="18752E5B"/>
    <w:rsid w:val="19687E48"/>
    <w:rsid w:val="1A7449DA"/>
    <w:rsid w:val="1B170A4F"/>
    <w:rsid w:val="1B2E549F"/>
    <w:rsid w:val="1B3D00C1"/>
    <w:rsid w:val="1D331B04"/>
    <w:rsid w:val="1F06438B"/>
    <w:rsid w:val="1F5E5F75"/>
    <w:rsid w:val="212B632B"/>
    <w:rsid w:val="21F934CC"/>
    <w:rsid w:val="238505B2"/>
    <w:rsid w:val="2424304F"/>
    <w:rsid w:val="24521E21"/>
    <w:rsid w:val="25C26B32"/>
    <w:rsid w:val="28002E2D"/>
    <w:rsid w:val="291B6D0B"/>
    <w:rsid w:val="2A21187F"/>
    <w:rsid w:val="2CA907D7"/>
    <w:rsid w:val="2EA65243"/>
    <w:rsid w:val="2F1A33EE"/>
    <w:rsid w:val="2FAF1ED5"/>
    <w:rsid w:val="30592E8C"/>
    <w:rsid w:val="32676E04"/>
    <w:rsid w:val="33BE6B8B"/>
    <w:rsid w:val="34181FE5"/>
    <w:rsid w:val="34E22D4D"/>
    <w:rsid w:val="353A5E3A"/>
    <w:rsid w:val="36854A52"/>
    <w:rsid w:val="372B11AA"/>
    <w:rsid w:val="38157B28"/>
    <w:rsid w:val="39137979"/>
    <w:rsid w:val="397C1B59"/>
    <w:rsid w:val="3A6C5593"/>
    <w:rsid w:val="3B7E3C2A"/>
    <w:rsid w:val="3BE91298"/>
    <w:rsid w:val="3CDF2AAE"/>
    <w:rsid w:val="3D1912D6"/>
    <w:rsid w:val="3F663966"/>
    <w:rsid w:val="3FC66C9D"/>
    <w:rsid w:val="4010223C"/>
    <w:rsid w:val="4010698B"/>
    <w:rsid w:val="408A6558"/>
    <w:rsid w:val="40C63523"/>
    <w:rsid w:val="40C655E7"/>
    <w:rsid w:val="44955DFC"/>
    <w:rsid w:val="44EC71A0"/>
    <w:rsid w:val="45CF2E79"/>
    <w:rsid w:val="461D5993"/>
    <w:rsid w:val="487F1A72"/>
    <w:rsid w:val="48C447EC"/>
    <w:rsid w:val="4C1B704D"/>
    <w:rsid w:val="4C327CBE"/>
    <w:rsid w:val="4C6C1422"/>
    <w:rsid w:val="4D072663"/>
    <w:rsid w:val="4D452B9A"/>
    <w:rsid w:val="4F882BF7"/>
    <w:rsid w:val="4FCC5590"/>
    <w:rsid w:val="5213313F"/>
    <w:rsid w:val="558E2409"/>
    <w:rsid w:val="571344BF"/>
    <w:rsid w:val="57651AEC"/>
    <w:rsid w:val="5844398D"/>
    <w:rsid w:val="59DE33BD"/>
    <w:rsid w:val="5B4D2270"/>
    <w:rsid w:val="5C7E6F8C"/>
    <w:rsid w:val="5D2F7C3E"/>
    <w:rsid w:val="5D336D6D"/>
    <w:rsid w:val="5D9E6F62"/>
    <w:rsid w:val="5DA86032"/>
    <w:rsid w:val="5E582D33"/>
    <w:rsid w:val="5E9D0C8E"/>
    <w:rsid w:val="5EEA3696"/>
    <w:rsid w:val="5FE07D05"/>
    <w:rsid w:val="5FEC0265"/>
    <w:rsid w:val="604D4B77"/>
    <w:rsid w:val="60F577E0"/>
    <w:rsid w:val="63043035"/>
    <w:rsid w:val="63715118"/>
    <w:rsid w:val="638B2F3B"/>
    <w:rsid w:val="64FF0C2E"/>
    <w:rsid w:val="684F148F"/>
    <w:rsid w:val="688F238E"/>
    <w:rsid w:val="6A2B3342"/>
    <w:rsid w:val="6A9B4FC9"/>
    <w:rsid w:val="6B723EB8"/>
    <w:rsid w:val="6DC23E08"/>
    <w:rsid w:val="6E105C5A"/>
    <w:rsid w:val="6E315BD0"/>
    <w:rsid w:val="6F26325B"/>
    <w:rsid w:val="6F6F17F9"/>
    <w:rsid w:val="702459EC"/>
    <w:rsid w:val="712E4649"/>
    <w:rsid w:val="719A1213"/>
    <w:rsid w:val="72D03C09"/>
    <w:rsid w:val="75361DE3"/>
    <w:rsid w:val="775F37AE"/>
    <w:rsid w:val="77786E64"/>
    <w:rsid w:val="78801C2E"/>
    <w:rsid w:val="78844A2D"/>
    <w:rsid w:val="79BB2B2F"/>
    <w:rsid w:val="7B951BD3"/>
    <w:rsid w:val="7B98728E"/>
    <w:rsid w:val="7BBC11CF"/>
    <w:rsid w:val="7C170EB2"/>
    <w:rsid w:val="7C1C1C6D"/>
    <w:rsid w:val="7C9F472D"/>
    <w:rsid w:val="7D9E4380"/>
    <w:rsid w:val="7DB21C1D"/>
    <w:rsid w:val="7DC425BD"/>
    <w:rsid w:val="7E7E6BEA"/>
    <w:rsid w:val="7F4944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76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7676C"/>
    <w:pPr>
      <w:tabs>
        <w:tab w:val="center" w:pos="4153"/>
        <w:tab w:val="right" w:pos="8306"/>
      </w:tabs>
      <w:snapToGrid w:val="0"/>
      <w:jc w:val="left"/>
    </w:pPr>
    <w:rPr>
      <w:sz w:val="18"/>
    </w:rPr>
  </w:style>
  <w:style w:type="paragraph" w:styleId="a4">
    <w:name w:val="header"/>
    <w:basedOn w:val="a"/>
    <w:qFormat/>
    <w:rsid w:val="00D7676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D767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无间隔1"/>
    <w:basedOn w:val="a"/>
    <w:uiPriority w:val="1"/>
    <w:qFormat/>
    <w:rsid w:val="00D7676C"/>
    <w:pPr>
      <w:widowControl/>
      <w:snapToGrid w:val="0"/>
      <w:contextualSpacing/>
      <w:jc w:val="left"/>
    </w:pPr>
    <w:rPr>
      <w:kern w:val="0"/>
      <w:szCs w:val="22"/>
      <w:lang w:eastAsia="en-U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2023-10-23T04:06:00Z</cp:lastPrinted>
  <dcterms:created xsi:type="dcterms:W3CDTF">2022-07-25T08:31:00Z</dcterms:created>
  <dcterms:modified xsi:type="dcterms:W3CDTF">2024-04-12T03:22:00Z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99259845B49840D28D257D1057DA6D04_13</vt:lpwstr>
  </property>
</Properties>
</file>